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FB09" w14:textId="77777777" w:rsidR="00437E14" w:rsidRDefault="00437E14" w:rsidP="00437E14">
      <w:pPr>
        <w:spacing w:after="0" w:line="240" w:lineRule="auto"/>
        <w:jc w:val="right"/>
        <w:rPr>
          <w:rFonts w:asciiTheme="minorHAnsi" w:eastAsia="Times New Roman" w:hAnsiTheme="minorHAnsi" w:cstheme="minorHAnsi"/>
          <w:bCs/>
          <w:i/>
          <w:iCs/>
          <w:sz w:val="24"/>
          <w:szCs w:val="24"/>
          <w:lang w:eastAsia="it-IT"/>
        </w:rPr>
      </w:pPr>
    </w:p>
    <w:p w14:paraId="6E39F3B5" w14:textId="1D63A904" w:rsidR="00595545" w:rsidRDefault="00352C99" w:rsidP="00595545">
      <w:pPr>
        <w:spacing w:after="0" w:line="240" w:lineRule="auto"/>
        <w:jc w:val="right"/>
        <w:rPr>
          <w:rFonts w:asciiTheme="minorHAnsi" w:eastAsia="Times New Roman" w:hAnsiTheme="minorHAnsi" w:cstheme="minorHAnsi"/>
          <w:bCs/>
          <w:i/>
          <w:iCs/>
          <w:sz w:val="24"/>
          <w:szCs w:val="24"/>
          <w:lang w:eastAsia="it-IT"/>
        </w:rPr>
      </w:pPr>
      <w:r>
        <w:rPr>
          <w:rFonts w:asciiTheme="minorHAnsi" w:eastAsia="Times New Roman" w:hAnsiTheme="minorHAnsi" w:cstheme="minorHAnsi"/>
          <w:bCs/>
          <w:i/>
          <w:iCs/>
          <w:sz w:val="24"/>
          <w:szCs w:val="24"/>
          <w:lang w:eastAsia="it-IT"/>
        </w:rPr>
        <w:t>RICOSTRUZIONE STORICA</w:t>
      </w:r>
    </w:p>
    <w:p w14:paraId="5EC01E77" w14:textId="43A260FD" w:rsidR="00877DB9" w:rsidRDefault="00877DB9" w:rsidP="00595545">
      <w:pPr>
        <w:spacing w:after="0" w:line="240" w:lineRule="auto"/>
        <w:jc w:val="right"/>
        <w:rPr>
          <w:rFonts w:asciiTheme="minorHAnsi" w:eastAsia="Times New Roman" w:hAnsiTheme="minorHAnsi" w:cstheme="minorHAnsi"/>
          <w:bCs/>
          <w:i/>
          <w:iCs/>
          <w:sz w:val="24"/>
          <w:szCs w:val="24"/>
          <w:lang w:eastAsia="it-IT"/>
        </w:rPr>
      </w:pPr>
      <w:r>
        <w:rPr>
          <w:rFonts w:asciiTheme="minorHAnsi" w:eastAsia="Times New Roman" w:hAnsiTheme="minorHAnsi" w:cstheme="minorHAnsi"/>
          <w:bCs/>
          <w:i/>
          <w:iCs/>
          <w:sz w:val="24"/>
          <w:szCs w:val="24"/>
          <w:lang w:eastAsia="it-IT"/>
        </w:rPr>
        <w:t>Autore: Mirko Rimessi</w:t>
      </w:r>
    </w:p>
    <w:p w14:paraId="50EF98AF" w14:textId="571E0443" w:rsidR="00352C99" w:rsidRDefault="00352C99" w:rsidP="00595545">
      <w:pPr>
        <w:spacing w:after="0" w:line="240" w:lineRule="auto"/>
        <w:jc w:val="right"/>
        <w:rPr>
          <w:rFonts w:asciiTheme="minorHAnsi" w:eastAsia="Times New Roman" w:hAnsiTheme="minorHAnsi" w:cstheme="minorHAnsi"/>
          <w:bCs/>
          <w:i/>
          <w:iCs/>
          <w:sz w:val="24"/>
          <w:szCs w:val="24"/>
          <w:lang w:eastAsia="it-IT"/>
        </w:rPr>
      </w:pPr>
      <w:r>
        <w:rPr>
          <w:rFonts w:asciiTheme="minorHAnsi" w:eastAsia="Times New Roman" w:hAnsiTheme="minorHAnsi" w:cstheme="minorHAnsi"/>
          <w:bCs/>
          <w:i/>
          <w:iCs/>
          <w:sz w:val="24"/>
          <w:szCs w:val="24"/>
          <w:lang w:eastAsia="it-IT"/>
        </w:rPr>
        <w:t>Versione 2025</w:t>
      </w:r>
    </w:p>
    <w:p w14:paraId="476F9C68" w14:textId="55696C16" w:rsidR="00877DB9" w:rsidRDefault="00352C99" w:rsidP="00595545">
      <w:pPr>
        <w:spacing w:after="0" w:line="240" w:lineRule="auto"/>
        <w:jc w:val="right"/>
        <w:rPr>
          <w:rFonts w:asciiTheme="minorHAnsi" w:eastAsia="Times New Roman" w:hAnsiTheme="minorHAnsi" w:cstheme="minorHAnsi"/>
          <w:bCs/>
          <w:i/>
          <w:sz w:val="24"/>
          <w:szCs w:val="24"/>
          <w:lang w:eastAsia="it-IT"/>
        </w:rPr>
      </w:pPr>
      <w:r>
        <w:rPr>
          <w:rFonts w:asciiTheme="minorHAnsi" w:eastAsia="Times New Roman" w:hAnsiTheme="minorHAnsi" w:cstheme="minorHAnsi"/>
          <w:bCs/>
          <w:i/>
          <w:iCs/>
          <w:sz w:val="24"/>
          <w:szCs w:val="24"/>
          <w:lang w:eastAsia="it-IT"/>
        </w:rPr>
        <w:t xml:space="preserve">Prima versione scritta il </w:t>
      </w:r>
      <w:r w:rsidR="00877DB9">
        <w:rPr>
          <w:rFonts w:asciiTheme="minorHAnsi" w:eastAsia="Times New Roman" w:hAnsiTheme="minorHAnsi" w:cstheme="minorHAnsi"/>
          <w:bCs/>
          <w:i/>
          <w:iCs/>
          <w:sz w:val="24"/>
          <w:szCs w:val="24"/>
          <w:lang w:eastAsia="it-IT"/>
        </w:rPr>
        <w:t xml:space="preserve">23 </w:t>
      </w:r>
      <w:r w:rsidR="00141809">
        <w:rPr>
          <w:rFonts w:asciiTheme="minorHAnsi" w:eastAsia="Times New Roman" w:hAnsiTheme="minorHAnsi" w:cstheme="minorHAnsi"/>
          <w:bCs/>
          <w:i/>
          <w:iCs/>
          <w:sz w:val="24"/>
          <w:szCs w:val="24"/>
          <w:lang w:eastAsia="it-IT"/>
        </w:rPr>
        <w:t>gennaio</w:t>
      </w:r>
      <w:r w:rsidR="00877DB9">
        <w:rPr>
          <w:rFonts w:asciiTheme="minorHAnsi" w:eastAsia="Times New Roman" w:hAnsiTheme="minorHAnsi" w:cstheme="minorHAnsi"/>
          <w:bCs/>
          <w:i/>
          <w:iCs/>
          <w:sz w:val="24"/>
          <w:szCs w:val="24"/>
          <w:lang w:eastAsia="it-IT"/>
        </w:rPr>
        <w:t xml:space="preserve"> 202</w:t>
      </w:r>
      <w:r>
        <w:rPr>
          <w:rFonts w:asciiTheme="minorHAnsi" w:eastAsia="Times New Roman" w:hAnsiTheme="minorHAnsi" w:cstheme="minorHAnsi"/>
          <w:bCs/>
          <w:i/>
          <w:iCs/>
          <w:sz w:val="24"/>
          <w:szCs w:val="24"/>
          <w:lang w:eastAsia="it-IT"/>
        </w:rPr>
        <w:t>1</w:t>
      </w:r>
    </w:p>
    <w:p w14:paraId="5906B9DE" w14:textId="77777777" w:rsidR="003E3575" w:rsidRDefault="003E3575" w:rsidP="003E3575">
      <w:pPr>
        <w:spacing w:after="0" w:line="276" w:lineRule="auto"/>
        <w:jc w:val="both"/>
        <w:rPr>
          <w:rFonts w:asciiTheme="minorHAnsi" w:eastAsia="Times New Roman" w:hAnsiTheme="minorHAnsi" w:cstheme="minorHAnsi"/>
          <w:b/>
          <w:i/>
          <w:sz w:val="24"/>
          <w:szCs w:val="24"/>
          <w:lang w:eastAsia="it-IT"/>
        </w:rPr>
      </w:pPr>
    </w:p>
    <w:p w14:paraId="69BDF8C0" w14:textId="7EF8CD88" w:rsidR="00141809" w:rsidRPr="00352C99" w:rsidRDefault="00141809" w:rsidP="00B632B7">
      <w:pPr>
        <w:spacing w:after="0" w:line="276" w:lineRule="auto"/>
        <w:ind w:left="1416" w:hanging="1416"/>
        <w:jc w:val="both"/>
        <w:rPr>
          <w:rFonts w:asciiTheme="minorHAnsi" w:eastAsia="Times New Roman" w:hAnsiTheme="minorHAnsi" w:cstheme="minorHAnsi"/>
          <w:b/>
          <w:i/>
          <w:sz w:val="24"/>
          <w:szCs w:val="24"/>
          <w:lang w:eastAsia="it-IT"/>
        </w:rPr>
      </w:pPr>
      <w:r>
        <w:rPr>
          <w:rFonts w:asciiTheme="minorHAnsi" w:eastAsia="Times New Roman" w:hAnsiTheme="minorHAnsi" w:cstheme="minorHAnsi"/>
          <w:bCs/>
          <w:i/>
          <w:sz w:val="24"/>
          <w:szCs w:val="24"/>
          <w:lang w:eastAsia="it-IT"/>
        </w:rPr>
        <w:t>EVENTO:</w:t>
      </w:r>
      <w:r>
        <w:rPr>
          <w:rFonts w:asciiTheme="minorHAnsi" w:eastAsia="Times New Roman" w:hAnsiTheme="minorHAnsi" w:cstheme="minorHAnsi"/>
          <w:bCs/>
          <w:i/>
          <w:sz w:val="24"/>
          <w:szCs w:val="24"/>
          <w:lang w:eastAsia="it-IT"/>
        </w:rPr>
        <w:tab/>
        <w:t>27 gennaio – Giornata della Memoria</w:t>
      </w:r>
      <w:r w:rsidR="00352C99">
        <w:rPr>
          <w:rFonts w:asciiTheme="minorHAnsi" w:eastAsia="Times New Roman" w:hAnsiTheme="minorHAnsi" w:cstheme="minorHAnsi"/>
          <w:bCs/>
          <w:i/>
          <w:sz w:val="24"/>
          <w:szCs w:val="24"/>
          <w:lang w:eastAsia="it-IT"/>
        </w:rPr>
        <w:t xml:space="preserve"> 2025, </w:t>
      </w:r>
      <w:r w:rsidR="00352C99" w:rsidRPr="00352C99">
        <w:rPr>
          <w:rFonts w:asciiTheme="minorHAnsi" w:eastAsia="Times New Roman" w:hAnsiTheme="minorHAnsi" w:cstheme="minorHAnsi"/>
          <w:b/>
          <w:i/>
          <w:sz w:val="24"/>
          <w:szCs w:val="24"/>
          <w:lang w:eastAsia="it-IT"/>
        </w:rPr>
        <w:t xml:space="preserve">80° Anniversario della Liberazione del </w:t>
      </w:r>
      <w:r w:rsidR="00352C99" w:rsidRPr="00352C99">
        <w:rPr>
          <w:rFonts w:asciiTheme="minorHAnsi" w:eastAsia="Times New Roman" w:hAnsiTheme="minorHAnsi" w:cstheme="minorHAnsi"/>
          <w:b/>
          <w:i/>
          <w:sz w:val="24"/>
          <w:szCs w:val="24"/>
          <w:lang w:eastAsia="it-IT"/>
        </w:rPr>
        <w:t>campo di concentramento di Auschwitz</w:t>
      </w:r>
    </w:p>
    <w:p w14:paraId="77251C97" w14:textId="6C0DF225" w:rsidR="003E3575" w:rsidRDefault="003E3575" w:rsidP="00141809">
      <w:pPr>
        <w:spacing w:after="0" w:line="276" w:lineRule="auto"/>
        <w:ind w:left="1416" w:hanging="1416"/>
        <w:jc w:val="both"/>
        <w:rPr>
          <w:rFonts w:asciiTheme="minorHAnsi" w:eastAsia="Times New Roman" w:hAnsiTheme="minorHAnsi" w:cstheme="minorHAnsi"/>
          <w:bCs/>
          <w:i/>
          <w:sz w:val="24"/>
          <w:szCs w:val="24"/>
          <w:lang w:eastAsia="it-IT"/>
        </w:rPr>
      </w:pPr>
      <w:r w:rsidRPr="003E3575">
        <w:rPr>
          <w:rFonts w:asciiTheme="minorHAnsi" w:eastAsia="Times New Roman" w:hAnsiTheme="minorHAnsi" w:cstheme="minorHAnsi"/>
          <w:bCs/>
          <w:i/>
          <w:sz w:val="24"/>
          <w:szCs w:val="24"/>
          <w:lang w:eastAsia="it-IT"/>
        </w:rPr>
        <w:t xml:space="preserve">TITOLO: </w:t>
      </w:r>
      <w:r w:rsidRPr="003E3575">
        <w:rPr>
          <w:rFonts w:asciiTheme="minorHAnsi" w:eastAsia="Times New Roman" w:hAnsiTheme="minorHAnsi" w:cstheme="minorHAnsi"/>
          <w:bCs/>
          <w:i/>
          <w:sz w:val="24"/>
          <w:szCs w:val="24"/>
          <w:lang w:eastAsia="it-IT"/>
        </w:rPr>
        <w:tab/>
      </w:r>
      <w:r w:rsidR="00141809" w:rsidRPr="00141809">
        <w:rPr>
          <w:rFonts w:asciiTheme="minorHAnsi" w:eastAsia="Times New Roman" w:hAnsiTheme="minorHAnsi" w:cstheme="minorHAnsi"/>
          <w:b/>
          <w:i/>
          <w:sz w:val="24"/>
          <w:szCs w:val="24"/>
          <w:lang w:eastAsia="it-IT"/>
        </w:rPr>
        <w:t>Una storia tra troppe, dalle Olimpiadi ad Auschwitz</w:t>
      </w:r>
    </w:p>
    <w:p w14:paraId="076C7A61" w14:textId="77777777" w:rsidR="00CE1639" w:rsidRDefault="00CE1639" w:rsidP="003E3575">
      <w:pPr>
        <w:spacing w:after="0" w:line="276" w:lineRule="auto"/>
        <w:jc w:val="both"/>
        <w:rPr>
          <w:rFonts w:asciiTheme="minorHAnsi" w:eastAsia="Times New Roman" w:hAnsiTheme="minorHAnsi" w:cstheme="minorHAnsi"/>
          <w:bCs/>
          <w:iCs/>
          <w:sz w:val="24"/>
          <w:szCs w:val="24"/>
          <w:lang w:eastAsia="it-IT"/>
        </w:rPr>
      </w:pPr>
    </w:p>
    <w:p w14:paraId="66EBF3E4" w14:textId="78DA7D49" w:rsidR="00352C99" w:rsidRDefault="00352C99" w:rsidP="00503825">
      <w:pPr>
        <w:spacing w:after="0" w:line="276" w:lineRule="auto"/>
        <w:jc w:val="both"/>
        <w:rPr>
          <w:rFonts w:asciiTheme="minorHAnsi" w:eastAsia="Times New Roman" w:hAnsiTheme="minorHAnsi" w:cstheme="minorHAnsi"/>
          <w:bCs/>
          <w:iCs/>
          <w:sz w:val="24"/>
          <w:szCs w:val="24"/>
          <w:lang w:eastAsia="it-IT"/>
        </w:rPr>
      </w:pPr>
      <w:r>
        <w:rPr>
          <w:rFonts w:asciiTheme="minorHAnsi" w:eastAsia="Times New Roman" w:hAnsiTheme="minorHAnsi" w:cstheme="minorHAnsi"/>
          <w:bCs/>
          <w:iCs/>
          <w:sz w:val="24"/>
          <w:szCs w:val="24"/>
          <w:lang w:eastAsia="it-IT"/>
        </w:rPr>
        <w:t xml:space="preserve">Il 2025 è un anno particolare per la parola “Liberazione”: ricorrono infatti l’ottantesimo anniversario sia della Liberazione d’Italia, sia del </w:t>
      </w:r>
      <w:r w:rsidRPr="00352C99">
        <w:rPr>
          <w:rFonts w:asciiTheme="minorHAnsi" w:eastAsia="Times New Roman" w:hAnsiTheme="minorHAnsi" w:cstheme="minorHAnsi"/>
          <w:bCs/>
          <w:iCs/>
          <w:sz w:val="24"/>
          <w:szCs w:val="24"/>
          <w:lang w:eastAsia="it-IT"/>
        </w:rPr>
        <w:t>campo di concentramento di Auschwitz</w:t>
      </w:r>
      <w:r>
        <w:rPr>
          <w:rFonts w:asciiTheme="minorHAnsi" w:eastAsia="Times New Roman" w:hAnsiTheme="minorHAnsi" w:cstheme="minorHAnsi"/>
          <w:bCs/>
          <w:iCs/>
          <w:sz w:val="24"/>
          <w:szCs w:val="24"/>
          <w:lang w:eastAsia="it-IT"/>
        </w:rPr>
        <w:t>, che avvenne il 27 gennaio, motivo per il quale si è scelta questa data come Giornata</w:t>
      </w:r>
      <w:r w:rsidR="00EB28FC">
        <w:rPr>
          <w:rFonts w:asciiTheme="minorHAnsi" w:eastAsia="Times New Roman" w:hAnsiTheme="minorHAnsi" w:cstheme="minorHAnsi"/>
          <w:bCs/>
          <w:iCs/>
          <w:sz w:val="24"/>
          <w:szCs w:val="24"/>
          <w:lang w:eastAsia="it-IT"/>
        </w:rPr>
        <w:t xml:space="preserve"> della Memoria</w:t>
      </w:r>
      <w:r>
        <w:rPr>
          <w:rFonts w:asciiTheme="minorHAnsi" w:eastAsia="Times New Roman" w:hAnsiTheme="minorHAnsi" w:cstheme="minorHAnsi"/>
          <w:bCs/>
          <w:iCs/>
          <w:sz w:val="24"/>
          <w:szCs w:val="24"/>
          <w:lang w:eastAsia="it-IT"/>
        </w:rPr>
        <w:t>, la ventesima da quando fu istituita dall’</w:t>
      </w:r>
      <w:r w:rsidRPr="00352C99">
        <w:rPr>
          <w:rFonts w:asciiTheme="minorHAnsi" w:eastAsia="Times New Roman" w:hAnsiTheme="minorHAnsi" w:cstheme="minorHAnsi"/>
          <w:bCs/>
          <w:iCs/>
          <w:sz w:val="24"/>
          <w:szCs w:val="24"/>
          <w:lang w:eastAsia="it-IT"/>
        </w:rPr>
        <w:t>Assemblea generale delle Nazioni Unite</w:t>
      </w:r>
      <w:r>
        <w:rPr>
          <w:rFonts w:asciiTheme="minorHAnsi" w:eastAsia="Times New Roman" w:hAnsiTheme="minorHAnsi" w:cstheme="minorHAnsi"/>
          <w:bCs/>
          <w:iCs/>
          <w:sz w:val="24"/>
          <w:szCs w:val="24"/>
          <w:lang w:eastAsia="it-IT"/>
        </w:rPr>
        <w:t>.</w:t>
      </w:r>
    </w:p>
    <w:p w14:paraId="052B7437" w14:textId="76ABB03A" w:rsidR="00EB28FC" w:rsidRDefault="00352C99" w:rsidP="00EB28FC">
      <w:pPr>
        <w:spacing w:after="0" w:line="276" w:lineRule="auto"/>
        <w:jc w:val="both"/>
        <w:rPr>
          <w:rFonts w:asciiTheme="minorHAnsi" w:eastAsia="Times New Roman" w:hAnsiTheme="minorHAnsi" w:cstheme="minorHAnsi"/>
          <w:bCs/>
          <w:iCs/>
          <w:sz w:val="24"/>
          <w:szCs w:val="24"/>
          <w:lang w:eastAsia="it-IT"/>
        </w:rPr>
      </w:pPr>
      <w:r>
        <w:rPr>
          <w:rFonts w:asciiTheme="minorHAnsi" w:eastAsia="Times New Roman" w:hAnsiTheme="minorHAnsi" w:cstheme="minorHAnsi"/>
          <w:bCs/>
          <w:iCs/>
          <w:sz w:val="24"/>
          <w:szCs w:val="24"/>
          <w:lang w:eastAsia="it-IT"/>
        </w:rPr>
        <w:t xml:space="preserve">Proprio per celebrare questa doppia ricorrenza, la Palestra Ginnastica Ferrara ha deciso di pubblicare un piccolo volume che racconti le </w:t>
      </w:r>
      <w:r w:rsidR="00EB28FC">
        <w:rPr>
          <w:rFonts w:asciiTheme="minorHAnsi" w:eastAsia="Times New Roman" w:hAnsiTheme="minorHAnsi" w:cstheme="minorHAnsi"/>
          <w:bCs/>
          <w:iCs/>
          <w:sz w:val="24"/>
          <w:szCs w:val="24"/>
          <w:lang w:eastAsia="it-IT"/>
        </w:rPr>
        <w:t>S</w:t>
      </w:r>
      <w:r>
        <w:rPr>
          <w:rFonts w:asciiTheme="minorHAnsi" w:eastAsia="Times New Roman" w:hAnsiTheme="minorHAnsi" w:cstheme="minorHAnsi"/>
          <w:bCs/>
          <w:iCs/>
          <w:sz w:val="24"/>
          <w:szCs w:val="24"/>
          <w:lang w:eastAsia="it-IT"/>
        </w:rPr>
        <w:t xml:space="preserve">torie che la legano a </w:t>
      </w:r>
      <w:r w:rsidR="00EB28FC" w:rsidRPr="00503825">
        <w:rPr>
          <w:rFonts w:asciiTheme="minorHAnsi" w:eastAsia="Times New Roman" w:hAnsiTheme="minorHAnsi" w:cstheme="minorHAnsi"/>
          <w:bCs/>
          <w:iCs/>
          <w:sz w:val="24"/>
          <w:szCs w:val="24"/>
          <w:lang w:eastAsia="it-IT"/>
        </w:rPr>
        <w:t>questo nero capitolo della Storia dell’Uomo</w:t>
      </w:r>
      <w:r w:rsidR="00EB28FC">
        <w:rPr>
          <w:rFonts w:asciiTheme="minorHAnsi" w:eastAsia="Times New Roman" w:hAnsiTheme="minorHAnsi" w:cstheme="minorHAnsi"/>
          <w:bCs/>
          <w:iCs/>
          <w:sz w:val="24"/>
          <w:szCs w:val="24"/>
          <w:lang w:eastAsia="it-IT"/>
        </w:rPr>
        <w:t>, che uscirà prima della seconda ricorrenza citata, quella del 25 aprile.</w:t>
      </w:r>
    </w:p>
    <w:p w14:paraId="549417F3" w14:textId="0858682F" w:rsidR="00EB28FC" w:rsidRDefault="00EB28FC" w:rsidP="00503825">
      <w:pPr>
        <w:spacing w:after="0" w:line="276" w:lineRule="auto"/>
        <w:jc w:val="both"/>
        <w:rPr>
          <w:rFonts w:asciiTheme="minorHAnsi" w:eastAsia="Times New Roman" w:hAnsiTheme="minorHAnsi" w:cstheme="minorHAnsi"/>
          <w:bCs/>
          <w:iCs/>
          <w:sz w:val="24"/>
          <w:szCs w:val="24"/>
          <w:lang w:eastAsia="it-IT"/>
        </w:rPr>
      </w:pPr>
      <w:r>
        <w:rPr>
          <w:rFonts w:asciiTheme="minorHAnsi" w:eastAsia="Times New Roman" w:hAnsiTheme="minorHAnsi" w:cstheme="minorHAnsi"/>
          <w:bCs/>
          <w:iCs/>
          <w:sz w:val="24"/>
          <w:szCs w:val="24"/>
          <w:lang w:eastAsia="it-IT"/>
        </w:rPr>
        <w:t xml:space="preserve">Nel frattempo, vogliamo, come ogni 27 gennaio ma in particolare quest’anno, omaggiare la memoria di tutti i morti durante la </w:t>
      </w:r>
      <w:r w:rsidRPr="00EB28FC">
        <w:rPr>
          <w:rFonts w:asciiTheme="minorHAnsi" w:eastAsia="Times New Roman" w:hAnsiTheme="minorHAnsi" w:cstheme="minorHAnsi"/>
          <w:bCs/>
          <w:iCs/>
          <w:sz w:val="24"/>
          <w:szCs w:val="24"/>
          <w:lang w:eastAsia="it-IT"/>
        </w:rPr>
        <w:t>Shoah</w:t>
      </w:r>
      <w:r>
        <w:rPr>
          <w:rFonts w:asciiTheme="minorHAnsi" w:eastAsia="Times New Roman" w:hAnsiTheme="minorHAnsi" w:cstheme="minorHAnsi"/>
          <w:bCs/>
          <w:iCs/>
          <w:sz w:val="24"/>
          <w:szCs w:val="24"/>
          <w:lang w:eastAsia="it-IT"/>
        </w:rPr>
        <w:t xml:space="preserve"> con la storia di un palestrino particolare, Gino Ravenna, l’unico Olimpionico Italiano (Londra 1908) morto durante l’Olocausto, proprio nel campo vicino alla cittadina polacca.</w:t>
      </w:r>
    </w:p>
    <w:p w14:paraId="6AD76D8F" w14:textId="58F94819" w:rsidR="00503825" w:rsidRPr="00503825" w:rsidRDefault="00503825" w:rsidP="00503825">
      <w:pPr>
        <w:spacing w:after="0" w:line="276" w:lineRule="auto"/>
        <w:jc w:val="both"/>
        <w:rPr>
          <w:rFonts w:asciiTheme="minorHAnsi" w:eastAsia="Times New Roman" w:hAnsiTheme="minorHAnsi" w:cstheme="minorHAnsi"/>
          <w:bCs/>
          <w:iCs/>
          <w:sz w:val="24"/>
          <w:szCs w:val="24"/>
          <w:lang w:eastAsia="it-IT"/>
        </w:rPr>
      </w:pPr>
      <w:r w:rsidRPr="00503825">
        <w:rPr>
          <w:rFonts w:asciiTheme="minorHAnsi" w:eastAsia="Times New Roman" w:hAnsiTheme="minorHAnsi" w:cstheme="minorHAnsi"/>
          <w:bCs/>
          <w:iCs/>
          <w:sz w:val="24"/>
          <w:szCs w:val="24"/>
          <w:lang w:eastAsia="it-IT"/>
        </w:rPr>
        <w:t xml:space="preserve">Gino Ravenna (Ferrara, 30 agosto 1889 – Auschwitz, 1944) è stato uno dei 29 campioni della Palestra Ginnastica Ferrara incaricati di rappresentare l’Italia nel concorso generale di ginnastica artistica a squadre ai Giochi Olimpici di Londra 1908. La </w:t>
      </w:r>
      <w:r w:rsidR="005D546F" w:rsidRPr="00503825">
        <w:rPr>
          <w:rFonts w:asciiTheme="minorHAnsi" w:eastAsia="Times New Roman" w:hAnsiTheme="minorHAnsi" w:cstheme="minorHAnsi"/>
          <w:bCs/>
          <w:iCs/>
          <w:sz w:val="24"/>
          <w:szCs w:val="24"/>
          <w:lang w:eastAsia="it-IT"/>
        </w:rPr>
        <w:t>PGF, infatti</w:t>
      </w:r>
      <w:r w:rsidRPr="00503825">
        <w:rPr>
          <w:rFonts w:asciiTheme="minorHAnsi" w:eastAsia="Times New Roman" w:hAnsiTheme="minorHAnsi" w:cstheme="minorHAnsi"/>
          <w:bCs/>
          <w:iCs/>
          <w:sz w:val="24"/>
          <w:szCs w:val="24"/>
          <w:lang w:eastAsia="it-IT"/>
        </w:rPr>
        <w:t xml:space="preserve">, dopo aver vinto le selezioni nazionali, aveva ricevuto dalla Federazione Ginnastica d’Italia questo prestigioso compito, cogliendo nella città britannica un lusinghiero </w:t>
      </w:r>
      <w:r w:rsidR="005D546F" w:rsidRPr="00503825">
        <w:rPr>
          <w:rFonts w:asciiTheme="minorHAnsi" w:eastAsia="Times New Roman" w:hAnsiTheme="minorHAnsi" w:cstheme="minorHAnsi"/>
          <w:bCs/>
          <w:iCs/>
          <w:sz w:val="24"/>
          <w:szCs w:val="24"/>
          <w:lang w:eastAsia="it-IT"/>
        </w:rPr>
        <w:t>sesto</w:t>
      </w:r>
      <w:r w:rsidRPr="00503825">
        <w:rPr>
          <w:rFonts w:asciiTheme="minorHAnsi" w:eastAsia="Times New Roman" w:hAnsiTheme="minorHAnsi" w:cstheme="minorHAnsi"/>
          <w:bCs/>
          <w:iCs/>
          <w:sz w:val="24"/>
          <w:szCs w:val="24"/>
          <w:lang w:eastAsia="it-IT"/>
        </w:rPr>
        <w:t xml:space="preserve"> posto con lodi per il metodo dimostrato, e gli atleti furono riabbracciati dalla Città di Ferrara con ogni onore al loro rientro in patria.</w:t>
      </w:r>
    </w:p>
    <w:p w14:paraId="08BB1326" w14:textId="77777777" w:rsidR="00EB28FC" w:rsidRDefault="00503825" w:rsidP="00503825">
      <w:pPr>
        <w:spacing w:after="0" w:line="276" w:lineRule="auto"/>
        <w:jc w:val="both"/>
        <w:rPr>
          <w:rFonts w:asciiTheme="minorHAnsi" w:eastAsia="Times New Roman" w:hAnsiTheme="minorHAnsi" w:cstheme="minorHAnsi"/>
          <w:bCs/>
          <w:iCs/>
          <w:sz w:val="24"/>
          <w:szCs w:val="24"/>
          <w:lang w:eastAsia="it-IT"/>
        </w:rPr>
      </w:pPr>
      <w:r w:rsidRPr="00503825">
        <w:rPr>
          <w:rFonts w:asciiTheme="minorHAnsi" w:eastAsia="Times New Roman" w:hAnsiTheme="minorHAnsi" w:cstheme="minorHAnsi"/>
          <w:bCs/>
          <w:iCs/>
          <w:sz w:val="24"/>
          <w:szCs w:val="24"/>
          <w:lang w:eastAsia="it-IT"/>
        </w:rPr>
        <w:t xml:space="preserve">La passione sportiva caratterizzò tutta la vita di Gino che, rientrato dalla Prima Guerra Mondiale, si dedicò al commercio. Tutta la famiglia Ravenna era conosciuta a Ferrara e uno dei 5 fratelli di Gino, Renzo (anche lui, da giovane, Palestrino), fu Podestà di Ferrara dal ’26 al ’38, uno dei due soli podestà fascisti di origini ebraiche in Italia prima dell'introduzione delle leggi razziali. A parte la rinuncia alla carica del fratello, le leggi razziali non causarono troppi problemi per l’attività commerciale e nemmeno nei rapporti sociali, benché anche Gino fosse stato escluso, come tutti, da associazioni, circoli e, naturalmente, dal partito fascista. La svolta fu invece rappresentata, come per la quasi totalità degli Ebrei italiani, con l’8 settembre 1943. Dapprima Gino si rifugiò nella frazione di Albarea, per continuare a dirigere da lì l’attività, ma l’arresto del figlio Eugenio, detto “Gegio”, l’8 ottobre fece precipitare gli eventi. Dopo aver provato invano di farlo scarcerare, la famiglia tentò la fuga in Svizzera ma, arrestati a Domodossola, finirono prima nel carcere di via Piangipane, per poi </w:t>
      </w:r>
      <w:r w:rsidRPr="00503825">
        <w:rPr>
          <w:rFonts w:asciiTheme="minorHAnsi" w:eastAsia="Times New Roman" w:hAnsiTheme="minorHAnsi" w:cstheme="minorHAnsi"/>
          <w:bCs/>
          <w:iCs/>
          <w:sz w:val="24"/>
          <w:szCs w:val="24"/>
          <w:lang w:eastAsia="it-IT"/>
        </w:rPr>
        <w:lastRenderedPageBreak/>
        <w:t>essere condotti, l’11 febbraio 1944, al Tempio di via Mazzini 95, trasformato in campo di concentramento provvisorio per pochi giorni, in attesa che il nuovo rastrellamento degli ebrei ferraresi si tramutasse nel trasferimento a Fossoli. La permanenza nel campo modenese fu breve e la storia diventa tristemente uguale a quella di altre migliaia di persone: il viaggio, durato quattro giorni (dal 22 al 26 febbraio), sul convoglio “n.8” per Auschwitz e gli eventi che portarono alla morte di quasi tutta la famiglia di Gino: si salvò infatti solo il figlio Gegio, che sarà uno dei soli cinque ebrei ferraresi sopravvissuti al campo di sterminio di Auschwitz, grazie alla liberazione russa del 27 gennaio 1945.</w:t>
      </w:r>
    </w:p>
    <w:p w14:paraId="50A3AD33" w14:textId="67F04CB1" w:rsidR="00503825" w:rsidRPr="00503825" w:rsidRDefault="00503825" w:rsidP="00503825">
      <w:pPr>
        <w:spacing w:after="0" w:line="276" w:lineRule="auto"/>
        <w:jc w:val="both"/>
        <w:rPr>
          <w:rFonts w:asciiTheme="minorHAnsi" w:eastAsia="Times New Roman" w:hAnsiTheme="minorHAnsi" w:cstheme="minorHAnsi"/>
          <w:bCs/>
          <w:iCs/>
          <w:sz w:val="24"/>
          <w:szCs w:val="24"/>
          <w:lang w:eastAsia="it-IT"/>
        </w:rPr>
      </w:pPr>
      <w:r w:rsidRPr="00503825">
        <w:rPr>
          <w:rFonts w:asciiTheme="minorHAnsi" w:eastAsia="Times New Roman" w:hAnsiTheme="minorHAnsi" w:cstheme="minorHAnsi"/>
          <w:bCs/>
          <w:iCs/>
          <w:sz w:val="24"/>
          <w:szCs w:val="24"/>
          <w:lang w:eastAsia="it-IT"/>
        </w:rPr>
        <w:t>È da Eugenio quindi che si apprendono i fatti successi in Polonia, pochi per la verità, dove, quello che fu un Olimpionico acclamato per la gloria portata al nostro paese, fu trasformato in un numero, il 174.541. Gino si era salvato dalla prima “selezione” ed era riuscito a rimanere accanto al figlio, aveva lavorato per un mese e mezzo circa, fino a quando le forze lo avevano assistito. Per alcuni giorni rimase nella baracca ma al terzo giorno Gegio non lo trovò più. Un deportato che parlava italiano gli riferì che da poco Gino era stato prelevato. Prima di lasciare la baracca gli aveva raccomandato di dire al figlio che lo salutava e “di tener duro”. Solo che in quel terzo giorno il camino aveva ricominciato a fumare.</w:t>
      </w:r>
    </w:p>
    <w:p w14:paraId="31427DE0" w14:textId="77777777" w:rsidR="00595DD6" w:rsidRDefault="00595DD6" w:rsidP="00503825">
      <w:pPr>
        <w:spacing w:after="0" w:line="276" w:lineRule="auto"/>
        <w:jc w:val="both"/>
        <w:rPr>
          <w:rFonts w:asciiTheme="minorHAnsi" w:eastAsia="Times New Roman" w:hAnsiTheme="minorHAnsi" w:cstheme="minorHAnsi"/>
          <w:bCs/>
          <w:iCs/>
          <w:sz w:val="24"/>
          <w:szCs w:val="24"/>
          <w:lang w:eastAsia="it-IT"/>
        </w:rPr>
      </w:pPr>
    </w:p>
    <w:p w14:paraId="2E5BA37F" w14:textId="5B5640F4" w:rsidR="00EB28FC" w:rsidRDefault="00EB28FC" w:rsidP="00503825">
      <w:pPr>
        <w:spacing w:after="0" w:line="276" w:lineRule="auto"/>
        <w:jc w:val="both"/>
        <w:rPr>
          <w:rFonts w:asciiTheme="minorHAnsi" w:eastAsia="Times New Roman" w:hAnsiTheme="minorHAnsi" w:cstheme="minorHAnsi"/>
          <w:bCs/>
          <w:i/>
          <w:sz w:val="24"/>
          <w:szCs w:val="24"/>
          <w:lang w:eastAsia="it-IT"/>
        </w:rPr>
      </w:pPr>
      <w:r>
        <w:rPr>
          <w:rFonts w:asciiTheme="minorHAnsi" w:eastAsia="Times New Roman" w:hAnsiTheme="minorHAnsi" w:cstheme="minorHAnsi"/>
          <w:bCs/>
          <w:i/>
          <w:sz w:val="24"/>
          <w:szCs w:val="24"/>
          <w:lang w:eastAsia="it-IT"/>
        </w:rPr>
        <w:t>Il t</w:t>
      </w:r>
      <w:r w:rsidRPr="00595DD6">
        <w:rPr>
          <w:rFonts w:asciiTheme="minorHAnsi" w:eastAsia="Times New Roman" w:hAnsiTheme="minorHAnsi" w:cstheme="minorHAnsi"/>
          <w:bCs/>
          <w:i/>
          <w:sz w:val="24"/>
          <w:szCs w:val="24"/>
          <w:lang w:eastAsia="it-IT"/>
        </w:rPr>
        <w:t>esto di Mirko Rimessi</w:t>
      </w:r>
      <w:r>
        <w:rPr>
          <w:rFonts w:asciiTheme="minorHAnsi" w:eastAsia="Times New Roman" w:hAnsiTheme="minorHAnsi" w:cstheme="minorHAnsi"/>
          <w:bCs/>
          <w:i/>
          <w:sz w:val="24"/>
          <w:szCs w:val="24"/>
          <w:lang w:eastAsia="it-IT"/>
        </w:rPr>
        <w:t>, delegato per Ferrara di UNASCI e consigliere della Palestra Ginnastica Ferrara</w:t>
      </w:r>
      <w:r>
        <w:rPr>
          <w:rFonts w:asciiTheme="minorHAnsi" w:eastAsia="Times New Roman" w:hAnsiTheme="minorHAnsi" w:cstheme="minorHAnsi"/>
          <w:bCs/>
          <w:i/>
          <w:sz w:val="24"/>
          <w:szCs w:val="24"/>
          <w:lang w:eastAsia="it-IT"/>
        </w:rPr>
        <w:t>, è a vostra completa disposizione, previa citazione dell’autore.</w:t>
      </w:r>
      <w:r w:rsidRPr="00EB28FC">
        <w:rPr>
          <w:rFonts w:asciiTheme="minorHAnsi" w:eastAsia="Times New Roman" w:hAnsiTheme="minorHAnsi" w:cstheme="minorHAnsi"/>
          <w:bCs/>
          <w:i/>
          <w:sz w:val="24"/>
          <w:szCs w:val="24"/>
          <w:lang w:eastAsia="it-IT"/>
        </w:rPr>
        <w:t xml:space="preserve"> </w:t>
      </w:r>
      <w:r w:rsidRPr="00595DD6">
        <w:rPr>
          <w:rFonts w:asciiTheme="minorHAnsi" w:eastAsia="Times New Roman" w:hAnsiTheme="minorHAnsi" w:cstheme="minorHAnsi"/>
          <w:bCs/>
          <w:i/>
          <w:sz w:val="24"/>
          <w:szCs w:val="24"/>
          <w:lang w:eastAsia="it-IT"/>
        </w:rPr>
        <w:t xml:space="preserve">Questo breve racconto è stato reso possibile grazie all’archivio storico della </w:t>
      </w:r>
      <w:r>
        <w:rPr>
          <w:rFonts w:asciiTheme="minorHAnsi" w:eastAsia="Times New Roman" w:hAnsiTheme="minorHAnsi" w:cstheme="minorHAnsi"/>
          <w:bCs/>
          <w:i/>
          <w:sz w:val="24"/>
          <w:szCs w:val="24"/>
          <w:lang w:eastAsia="it-IT"/>
        </w:rPr>
        <w:t>stessa Associazione Sportiva</w:t>
      </w:r>
      <w:r w:rsidRPr="00595DD6">
        <w:rPr>
          <w:rFonts w:asciiTheme="minorHAnsi" w:eastAsia="Times New Roman" w:hAnsiTheme="minorHAnsi" w:cstheme="minorHAnsi"/>
          <w:bCs/>
          <w:i/>
          <w:sz w:val="24"/>
          <w:szCs w:val="24"/>
          <w:lang w:eastAsia="it-IT"/>
        </w:rPr>
        <w:t xml:space="preserve"> e dalla documentazione storica fornita dal nipote Michele Ravenna, ricostruito da varie fonti</w:t>
      </w:r>
      <w:r>
        <w:rPr>
          <w:rFonts w:asciiTheme="minorHAnsi" w:eastAsia="Times New Roman" w:hAnsiTheme="minorHAnsi" w:cstheme="minorHAnsi"/>
          <w:bCs/>
          <w:i/>
          <w:sz w:val="24"/>
          <w:szCs w:val="24"/>
          <w:lang w:eastAsia="it-IT"/>
        </w:rPr>
        <w:t>.</w:t>
      </w:r>
    </w:p>
    <w:p w14:paraId="5B8B1F96" w14:textId="77777777" w:rsidR="00EB28FC" w:rsidRDefault="00EB28FC" w:rsidP="00503825">
      <w:pPr>
        <w:spacing w:after="0" w:line="276" w:lineRule="auto"/>
        <w:jc w:val="both"/>
        <w:rPr>
          <w:rFonts w:asciiTheme="minorHAnsi" w:eastAsia="Times New Roman" w:hAnsiTheme="minorHAnsi" w:cstheme="minorHAnsi"/>
          <w:bCs/>
          <w:i/>
          <w:sz w:val="24"/>
          <w:szCs w:val="24"/>
          <w:lang w:eastAsia="it-IT"/>
        </w:rPr>
      </w:pPr>
    </w:p>
    <w:p w14:paraId="38458E42" w14:textId="35E4406C" w:rsidR="00503825" w:rsidRPr="00595DD6" w:rsidRDefault="00503825" w:rsidP="00503825">
      <w:pPr>
        <w:spacing w:after="0" w:line="276" w:lineRule="auto"/>
        <w:jc w:val="both"/>
        <w:rPr>
          <w:rFonts w:asciiTheme="minorHAnsi" w:eastAsia="Times New Roman" w:hAnsiTheme="minorHAnsi" w:cstheme="minorHAnsi"/>
          <w:bCs/>
          <w:i/>
          <w:sz w:val="24"/>
          <w:szCs w:val="24"/>
          <w:lang w:eastAsia="it-IT"/>
        </w:rPr>
      </w:pPr>
      <w:r w:rsidRPr="00595DD6">
        <w:rPr>
          <w:rFonts w:asciiTheme="minorHAnsi" w:eastAsia="Times New Roman" w:hAnsiTheme="minorHAnsi" w:cstheme="minorHAnsi"/>
          <w:bCs/>
          <w:i/>
          <w:sz w:val="24"/>
          <w:szCs w:val="24"/>
          <w:lang w:eastAsia="it-IT"/>
        </w:rPr>
        <w:t xml:space="preserve">Nelle foto allegate </w:t>
      </w:r>
      <w:r w:rsidR="00EB28FC">
        <w:rPr>
          <w:rFonts w:asciiTheme="minorHAnsi" w:eastAsia="Times New Roman" w:hAnsiTheme="minorHAnsi" w:cstheme="minorHAnsi"/>
          <w:bCs/>
          <w:i/>
          <w:sz w:val="24"/>
          <w:szCs w:val="24"/>
          <w:lang w:eastAsia="it-IT"/>
        </w:rPr>
        <w:t xml:space="preserve">(anch’esse a vostra disposizione) </w:t>
      </w:r>
      <w:r w:rsidRPr="00595DD6">
        <w:rPr>
          <w:rFonts w:asciiTheme="minorHAnsi" w:eastAsia="Times New Roman" w:hAnsiTheme="minorHAnsi" w:cstheme="minorHAnsi"/>
          <w:bCs/>
          <w:i/>
          <w:sz w:val="24"/>
          <w:szCs w:val="24"/>
          <w:lang w:eastAsia="it-IT"/>
        </w:rPr>
        <w:t>la cartolina della PGF dedicata alla Giornata della Memoria e alla Storia di Gino Ravenna, quella del “Trionfale ritorno da Londa 1908 della Palestra Ginnastica Ferrara”, l’ingresso della Sinagoga di Via Mazzini oggi, con la lapide commemorativa di quanti non fecero ritorno, con Gino e gli altri membri della famiglia Ravenna.</w:t>
      </w:r>
      <w:r w:rsidR="00EB28FC" w:rsidRPr="00EB28FC">
        <w:rPr>
          <w:rFonts w:asciiTheme="minorHAnsi" w:eastAsia="Times New Roman" w:hAnsiTheme="minorHAnsi" w:cstheme="minorHAnsi"/>
          <w:bCs/>
          <w:i/>
          <w:sz w:val="24"/>
          <w:szCs w:val="24"/>
          <w:lang w:eastAsia="it-IT"/>
        </w:rPr>
        <w:t xml:space="preserve"> </w:t>
      </w:r>
    </w:p>
    <w:p w14:paraId="4E181593" w14:textId="77777777" w:rsidR="00EB28FC" w:rsidRDefault="00EB28FC" w:rsidP="00503825">
      <w:pPr>
        <w:spacing w:after="0" w:line="276" w:lineRule="auto"/>
        <w:jc w:val="both"/>
        <w:rPr>
          <w:rFonts w:asciiTheme="minorHAnsi" w:eastAsia="Times New Roman" w:hAnsiTheme="minorHAnsi" w:cstheme="minorHAnsi"/>
          <w:bCs/>
          <w:i/>
          <w:sz w:val="24"/>
          <w:szCs w:val="24"/>
          <w:lang w:eastAsia="it-IT"/>
        </w:rPr>
      </w:pPr>
    </w:p>
    <w:p w14:paraId="65D0EA5E" w14:textId="1BF8B080" w:rsidR="00EB28FC" w:rsidRPr="00EB28FC" w:rsidRDefault="00EB28FC" w:rsidP="00503825">
      <w:pPr>
        <w:spacing w:after="0" w:line="276" w:lineRule="auto"/>
        <w:jc w:val="both"/>
        <w:rPr>
          <w:rFonts w:asciiTheme="minorHAnsi" w:eastAsia="Times New Roman" w:hAnsiTheme="minorHAnsi" w:cstheme="minorHAnsi"/>
          <w:b/>
          <w:i/>
          <w:sz w:val="24"/>
          <w:szCs w:val="24"/>
          <w:lang w:eastAsia="it-IT"/>
        </w:rPr>
      </w:pPr>
      <w:r w:rsidRPr="00EB28FC">
        <w:rPr>
          <w:rFonts w:asciiTheme="minorHAnsi" w:eastAsia="Times New Roman" w:hAnsiTheme="minorHAnsi" w:cstheme="minorHAnsi"/>
          <w:b/>
          <w:i/>
          <w:sz w:val="24"/>
          <w:szCs w:val="24"/>
          <w:lang w:eastAsia="it-IT"/>
        </w:rPr>
        <w:t>Rimanendo a vostra disposizione per ogni eventualità vi chiediamo di segnalarci eventuale pubblicazione, in modo da poter dare risalto nella pagina permanente dedicata del nostro sito e tramite i nostri canali</w:t>
      </w:r>
      <w:r w:rsidRPr="00EB28FC">
        <w:rPr>
          <w:rFonts w:asciiTheme="minorHAnsi" w:eastAsia="Times New Roman" w:hAnsiTheme="minorHAnsi" w:cstheme="minorHAnsi"/>
          <w:b/>
          <w:i/>
          <w:sz w:val="24"/>
          <w:szCs w:val="24"/>
          <w:lang w:eastAsia="it-IT"/>
        </w:rPr>
        <w:t xml:space="preserve">: </w:t>
      </w:r>
      <w:r w:rsidRPr="00EB28FC">
        <w:rPr>
          <w:rFonts w:asciiTheme="minorHAnsi" w:eastAsia="Times New Roman" w:hAnsiTheme="minorHAnsi" w:cstheme="minorHAnsi"/>
          <w:b/>
          <w:i/>
          <w:sz w:val="24"/>
          <w:szCs w:val="24"/>
          <w:lang w:eastAsia="it-IT"/>
        </w:rPr>
        <w:t>https://www.pgf-fe.com/2021/01/27/una-storia-tra-troppe-dalle-olimpiadi-ad-auschwitz-gino-ravenna/</w:t>
      </w:r>
    </w:p>
    <w:sectPr w:rsidR="00EB28FC" w:rsidRPr="00EB28FC" w:rsidSect="00A8236E">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BC821" w14:textId="77777777" w:rsidR="00C75FA8" w:rsidRDefault="00C75FA8" w:rsidP="006C34C0">
      <w:pPr>
        <w:spacing w:after="0" w:line="240" w:lineRule="auto"/>
      </w:pPr>
      <w:r>
        <w:separator/>
      </w:r>
    </w:p>
  </w:endnote>
  <w:endnote w:type="continuationSeparator" w:id="0">
    <w:p w14:paraId="5186CA8C" w14:textId="77777777" w:rsidR="00C75FA8" w:rsidRDefault="00C75FA8" w:rsidP="006C3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247C" w14:textId="77777777" w:rsidR="00C36F06" w:rsidRDefault="00C36F0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5D8D" w14:textId="77777777" w:rsidR="00C75FA8" w:rsidRPr="00A8236E" w:rsidRDefault="00C75FA8" w:rsidP="00A8236E">
    <w:pPr>
      <w:pStyle w:val="Pidipagina"/>
      <w:jc w:val="center"/>
      <w:rPr>
        <w:i/>
        <w:sz w:val="18"/>
      </w:rPr>
    </w:pPr>
    <w:r w:rsidRPr="00A8236E">
      <w:rPr>
        <w:i/>
        <w:sz w:val="18"/>
      </w:rPr>
      <w:fldChar w:fldCharType="begin"/>
    </w:r>
    <w:r w:rsidRPr="00A8236E">
      <w:rPr>
        <w:i/>
        <w:sz w:val="18"/>
      </w:rPr>
      <w:instrText xml:space="preserve"> PAGE  \* Arabic  \* MERGEFORMAT </w:instrText>
    </w:r>
    <w:r w:rsidRPr="00A8236E">
      <w:rPr>
        <w:i/>
        <w:sz w:val="18"/>
      </w:rPr>
      <w:fldChar w:fldCharType="separate"/>
    </w:r>
    <w:r>
      <w:rPr>
        <w:i/>
        <w:noProof/>
        <w:sz w:val="18"/>
      </w:rPr>
      <w:t>1</w:t>
    </w:r>
    <w:r w:rsidRPr="00A8236E">
      <w:rPr>
        <w:i/>
        <w:sz w:val="18"/>
      </w:rPr>
      <w:fldChar w:fldCharType="end"/>
    </w:r>
    <w:r w:rsidRPr="00A8236E">
      <w:rPr>
        <w:i/>
        <w:sz w:val="18"/>
      </w:rPr>
      <w:t xml:space="preserve"> di </w:t>
    </w:r>
    <w:r w:rsidR="00E01F9A">
      <w:fldChar w:fldCharType="begin"/>
    </w:r>
    <w:r w:rsidR="00E01F9A">
      <w:instrText xml:space="preserve"> NUMPAGES  \* Arabic  \* MERGEFORMAT </w:instrText>
    </w:r>
    <w:r w:rsidR="00E01F9A">
      <w:fldChar w:fldCharType="separate"/>
    </w:r>
    <w:r w:rsidRPr="00C75FA8">
      <w:rPr>
        <w:i/>
        <w:noProof/>
        <w:sz w:val="18"/>
      </w:rPr>
      <w:t>1</w:t>
    </w:r>
    <w:r w:rsidR="00E01F9A">
      <w:rPr>
        <w:i/>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F994" w14:textId="77777777" w:rsidR="00C36F06" w:rsidRDefault="00C36F06" w:rsidP="00A8236E">
    <w:pPr>
      <w:pStyle w:val="Pidipagina"/>
      <w:jc w:val="center"/>
      <w:rPr>
        <w:i/>
        <w:color w:val="548DD4" w:themeColor="text2" w:themeTint="99"/>
        <w:szCs w:val="28"/>
      </w:rPr>
    </w:pPr>
  </w:p>
  <w:p w14:paraId="141BA8E7" w14:textId="1896A295" w:rsidR="00C75FA8" w:rsidRPr="00DF4217" w:rsidRDefault="00C75FA8" w:rsidP="00A8236E">
    <w:pPr>
      <w:pStyle w:val="Pidipagina"/>
      <w:jc w:val="center"/>
      <w:rPr>
        <w:i/>
        <w:color w:val="548DD4" w:themeColor="text2" w:themeTint="99"/>
        <w:sz w:val="18"/>
      </w:rPr>
    </w:pPr>
    <w:r w:rsidRPr="00DF4217">
      <w:rPr>
        <w:i/>
        <w:color w:val="548DD4" w:themeColor="text2" w:themeTint="99"/>
        <w:szCs w:val="28"/>
      </w:rPr>
      <w:t>Palestra Ginnastica Ferrara</w:t>
    </w:r>
    <w:r w:rsidRPr="00DF4217">
      <w:rPr>
        <w:i/>
        <w:color w:val="548DD4" w:themeColor="text2" w:themeTint="99"/>
        <w:sz w:val="18"/>
      </w:rPr>
      <w:t xml:space="preserve"> associazione sportiva dilettantistica</w:t>
    </w:r>
  </w:p>
  <w:p w14:paraId="042B538E" w14:textId="77777777" w:rsidR="00C75FA8" w:rsidRPr="00DF4217" w:rsidRDefault="00C75FA8" w:rsidP="00A8236E">
    <w:pPr>
      <w:pStyle w:val="Pidipagina"/>
      <w:jc w:val="center"/>
      <w:rPr>
        <w:i/>
        <w:color w:val="548DD4" w:themeColor="text2" w:themeTint="99"/>
        <w:sz w:val="18"/>
      </w:rPr>
    </w:pPr>
    <w:r w:rsidRPr="00DF4217">
      <w:rPr>
        <w:i/>
        <w:color w:val="548DD4" w:themeColor="text2" w:themeTint="99"/>
        <w:sz w:val="18"/>
      </w:rPr>
      <w:t>Società Sportiva Stella d’Oro al Merito Sportivo CONI</w:t>
    </w:r>
  </w:p>
  <w:p w14:paraId="0D311374" w14:textId="77777777" w:rsidR="00C75FA8" w:rsidRPr="00DF4217" w:rsidRDefault="00C75FA8" w:rsidP="00A8236E">
    <w:pPr>
      <w:pStyle w:val="Pidipagina"/>
      <w:jc w:val="center"/>
      <w:rPr>
        <w:i/>
        <w:color w:val="548DD4" w:themeColor="text2" w:themeTint="99"/>
        <w:sz w:val="18"/>
      </w:rPr>
    </w:pPr>
    <w:r w:rsidRPr="00DF4217">
      <w:rPr>
        <w:i/>
        <w:color w:val="548DD4" w:themeColor="text2" w:themeTint="99"/>
        <w:sz w:val="18"/>
      </w:rPr>
      <w:t>Piazzale Atleti Azzurri d’Italia, 4A - 44124 FERRARA</w:t>
    </w:r>
  </w:p>
  <w:p w14:paraId="2EC40AB4" w14:textId="77777777" w:rsidR="00C75FA8" w:rsidRPr="00DF4217" w:rsidRDefault="00C75FA8" w:rsidP="00A8236E">
    <w:pPr>
      <w:pStyle w:val="Pidipagina"/>
      <w:jc w:val="center"/>
      <w:rPr>
        <w:i/>
        <w:color w:val="548DD4" w:themeColor="text2" w:themeTint="99"/>
        <w:sz w:val="18"/>
      </w:rPr>
    </w:pPr>
    <w:r w:rsidRPr="00DF4217">
      <w:rPr>
        <w:i/>
        <w:color w:val="548DD4" w:themeColor="text2" w:themeTint="99"/>
        <w:sz w:val="18"/>
      </w:rPr>
      <w:t>0532.977886 – www.pgf-fe.com – info@pgf-fe.com</w:t>
    </w:r>
  </w:p>
  <w:p w14:paraId="31DB72C2" w14:textId="77777777" w:rsidR="00C75FA8" w:rsidRPr="00A8236E" w:rsidRDefault="00C75FA8" w:rsidP="00A8236E">
    <w:pPr>
      <w:pStyle w:val="Pidipagina"/>
      <w:jc w:val="cente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B45D" w14:textId="77777777" w:rsidR="00C75FA8" w:rsidRDefault="00C75FA8" w:rsidP="006C34C0">
      <w:pPr>
        <w:spacing w:after="0" w:line="240" w:lineRule="auto"/>
      </w:pPr>
      <w:r>
        <w:separator/>
      </w:r>
    </w:p>
  </w:footnote>
  <w:footnote w:type="continuationSeparator" w:id="0">
    <w:p w14:paraId="18595CAB" w14:textId="77777777" w:rsidR="00C75FA8" w:rsidRDefault="00C75FA8" w:rsidP="006C3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DDB0" w14:textId="77777777" w:rsidR="00C36F06" w:rsidRDefault="00C36F0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3C7E" w14:textId="77777777" w:rsidR="00C75FA8" w:rsidRPr="0080183A" w:rsidRDefault="00C75FA8" w:rsidP="00017063">
    <w:pPr>
      <w:pStyle w:val="Intestazione"/>
      <w:jc w:val="center"/>
      <w:rPr>
        <w:rFonts w:ascii="Arial" w:hAnsi="Arial" w:cs="Arial"/>
        <w:bCs/>
        <w:sz w:val="21"/>
        <w:szCs w:val="21"/>
      </w:rPr>
    </w:pPr>
    <w:r>
      <w:rPr>
        <w:rFonts w:ascii="Arial" w:hAnsi="Arial" w:cs="Arial"/>
        <w:noProof/>
        <w:sz w:val="21"/>
        <w:szCs w:val="21"/>
        <w:lang w:eastAsia="it-IT"/>
      </w:rPr>
      <w:drawing>
        <wp:inline distT="0" distB="0" distL="0" distR="0" wp14:anchorId="39D74710" wp14:editId="1F872B6F">
          <wp:extent cx="496551" cy="360000"/>
          <wp:effectExtent l="0" t="0" r="0" b="2540"/>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6551" cy="360000"/>
                  </a:xfrm>
                  <a:prstGeom prst="rect">
                    <a:avLst/>
                  </a:prstGeom>
                  <a:noFill/>
                  <a:ln w="9525">
                    <a:noFill/>
                    <a:miter lim="800000"/>
                    <a:headEnd/>
                    <a:tailEnd/>
                  </a:ln>
                </pic:spPr>
              </pic:pic>
            </a:graphicData>
          </a:graphic>
        </wp:inline>
      </w:drawing>
    </w:r>
  </w:p>
  <w:p w14:paraId="5E9F812B" w14:textId="77777777" w:rsidR="00C75FA8" w:rsidRPr="00017063" w:rsidRDefault="00C75FA8" w:rsidP="00A8236E">
    <w:pPr>
      <w:pStyle w:val="Intestazione"/>
      <w:rPr>
        <w:rFonts w:ascii="Arial" w:hAnsi="Arial" w:cs="Arial"/>
        <w:color w:val="FF3333"/>
        <w:sz w:val="21"/>
        <w:szCs w:val="21"/>
      </w:rPr>
    </w:pPr>
    <w:r>
      <w:rPr>
        <w:rFonts w:ascii="Arial" w:hAnsi="Arial" w:cs="Arial"/>
        <w:color w:val="FF3333"/>
        <w:sz w:val="21"/>
        <w:szCs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D724" w14:textId="77777777" w:rsidR="00C75FA8" w:rsidRPr="00DF4217" w:rsidRDefault="00C75FA8" w:rsidP="00DF4217">
    <w:pPr>
      <w:pStyle w:val="Intestazione"/>
      <w:jc w:val="center"/>
      <w:rPr>
        <w:rFonts w:ascii="Arial" w:hAnsi="Arial" w:cs="Arial"/>
        <w:b/>
        <w:bCs/>
        <w:sz w:val="24"/>
      </w:rPr>
    </w:pPr>
    <w:r>
      <w:rPr>
        <w:rFonts w:ascii="Arial" w:hAnsi="Arial" w:cs="Arial"/>
        <w:b/>
        <w:bCs/>
        <w:noProof/>
        <w:sz w:val="24"/>
        <w:lang w:eastAsia="it-IT"/>
      </w:rPr>
      <w:drawing>
        <wp:inline distT="0" distB="0" distL="0" distR="0" wp14:anchorId="038A30B8" wp14:editId="677BA5E8">
          <wp:extent cx="900000" cy="648959"/>
          <wp:effectExtent l="0" t="0" r="0" b="0"/>
          <wp:docPr id="6" name="Immagine 6" descr="Immagine che contiene testo, segnale, magliet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segnale, magliett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00000" cy="648959"/>
                  </a:xfrm>
                  <a:prstGeom prst="rect">
                    <a:avLst/>
                  </a:prstGeom>
                </pic:spPr>
              </pic:pic>
            </a:graphicData>
          </a:graphic>
        </wp:inline>
      </w:drawing>
    </w:r>
  </w:p>
  <w:p w14:paraId="55FF5366" w14:textId="77777777" w:rsidR="00C75FA8" w:rsidRDefault="00C75F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628D"/>
    <w:multiLevelType w:val="singleLevel"/>
    <w:tmpl w:val="FFDAF3C4"/>
    <w:lvl w:ilvl="0">
      <w:start w:val="1"/>
      <w:numFmt w:val="lowerLetter"/>
      <w:lvlText w:val="%1)"/>
      <w:lvlJc w:val="left"/>
      <w:pPr>
        <w:tabs>
          <w:tab w:val="num" w:pos="1068"/>
        </w:tabs>
        <w:ind w:left="1068" w:hanging="360"/>
      </w:pPr>
      <w:rPr>
        <w:rFonts w:hint="default"/>
      </w:rPr>
    </w:lvl>
  </w:abstractNum>
  <w:abstractNum w:abstractNumId="1" w15:restartNumberingAfterBreak="0">
    <w:nsid w:val="148C7FE3"/>
    <w:multiLevelType w:val="hybridMultilevel"/>
    <w:tmpl w:val="72441F74"/>
    <w:lvl w:ilvl="0" w:tplc="3E50EB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793C51"/>
    <w:multiLevelType w:val="singleLevel"/>
    <w:tmpl w:val="48A2E86A"/>
    <w:lvl w:ilvl="0">
      <w:start w:val="1"/>
      <w:numFmt w:val="lowerLetter"/>
      <w:lvlText w:val="%1)"/>
      <w:lvlJc w:val="left"/>
      <w:pPr>
        <w:tabs>
          <w:tab w:val="num" w:pos="1068"/>
        </w:tabs>
        <w:ind w:left="1068" w:hanging="360"/>
      </w:pPr>
      <w:rPr>
        <w:rFonts w:hint="default"/>
      </w:rPr>
    </w:lvl>
  </w:abstractNum>
  <w:abstractNum w:abstractNumId="3" w15:restartNumberingAfterBreak="0">
    <w:nsid w:val="27DA01F7"/>
    <w:multiLevelType w:val="hybridMultilevel"/>
    <w:tmpl w:val="2C16B340"/>
    <w:lvl w:ilvl="0" w:tplc="91CCD800">
      <w:start w:val="30"/>
      <w:numFmt w:val="bullet"/>
      <w:lvlText w:val="-"/>
      <w:lvlJc w:val="left"/>
      <w:pPr>
        <w:ind w:left="1068" w:hanging="360"/>
      </w:pPr>
      <w:rPr>
        <w:rFonts w:ascii="Calibri" w:eastAsia="Calibri" w:hAnsi="Calibri"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30FE2D72"/>
    <w:multiLevelType w:val="singleLevel"/>
    <w:tmpl w:val="04100017"/>
    <w:lvl w:ilvl="0">
      <w:start w:val="1"/>
      <w:numFmt w:val="lowerLetter"/>
      <w:lvlText w:val="%1)"/>
      <w:lvlJc w:val="left"/>
      <w:pPr>
        <w:tabs>
          <w:tab w:val="num" w:pos="360"/>
        </w:tabs>
        <w:ind w:left="360" w:hanging="360"/>
      </w:pPr>
    </w:lvl>
  </w:abstractNum>
  <w:abstractNum w:abstractNumId="5" w15:restartNumberingAfterBreak="0">
    <w:nsid w:val="31500C71"/>
    <w:multiLevelType w:val="hybridMultilevel"/>
    <w:tmpl w:val="5086AC1A"/>
    <w:lvl w:ilvl="0" w:tplc="085AA02A">
      <w:start w:val="1"/>
      <w:numFmt w:val="bullet"/>
      <w:lvlText w:val=""/>
      <w:lvlJc w:val="left"/>
      <w:pPr>
        <w:tabs>
          <w:tab w:val="num" w:pos="779"/>
        </w:tabs>
        <w:ind w:left="779" w:hanging="360"/>
      </w:pPr>
      <w:rPr>
        <w:rFonts w:ascii="Wingdings 2" w:hAnsi="Wingdings 2" w:hint="default"/>
        <w:b/>
        <w:i w:val="0"/>
        <w:color w:val="auto"/>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3E3FCD"/>
    <w:multiLevelType w:val="hybridMultilevel"/>
    <w:tmpl w:val="547C91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0F2C1E"/>
    <w:multiLevelType w:val="hybridMultilevel"/>
    <w:tmpl w:val="7870DAD4"/>
    <w:lvl w:ilvl="0" w:tplc="A68249D6">
      <w:start w:val="1"/>
      <w:numFmt w:val="bullet"/>
      <w:lvlText w:val=""/>
      <w:lvlJc w:val="left"/>
      <w:pPr>
        <w:tabs>
          <w:tab w:val="num" w:pos="454"/>
        </w:tabs>
        <w:ind w:left="454" w:hanging="454"/>
      </w:pPr>
      <w:rPr>
        <w:rFonts w:ascii="Symbol" w:hAnsi="Symbol" w:hint="default"/>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EC66CA"/>
    <w:multiLevelType w:val="hybridMultilevel"/>
    <w:tmpl w:val="3D764646"/>
    <w:lvl w:ilvl="0" w:tplc="085AA02A">
      <w:start w:val="1"/>
      <w:numFmt w:val="bullet"/>
      <w:lvlText w:val=""/>
      <w:lvlJc w:val="left"/>
      <w:pPr>
        <w:tabs>
          <w:tab w:val="num" w:pos="779"/>
        </w:tabs>
        <w:ind w:left="779" w:hanging="360"/>
      </w:pPr>
      <w:rPr>
        <w:rFonts w:ascii="Wingdings 2" w:hAnsi="Wingdings 2" w:hint="default"/>
        <w:b/>
        <w:i w:val="0"/>
        <w:color w:val="auto"/>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E005E3"/>
    <w:multiLevelType w:val="hybridMultilevel"/>
    <w:tmpl w:val="16F891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8D66C6"/>
    <w:multiLevelType w:val="hybridMultilevel"/>
    <w:tmpl w:val="30BE5FB2"/>
    <w:lvl w:ilvl="0" w:tplc="A68249D6">
      <w:start w:val="1"/>
      <w:numFmt w:val="bullet"/>
      <w:lvlText w:val=""/>
      <w:lvlJc w:val="left"/>
      <w:pPr>
        <w:tabs>
          <w:tab w:val="num" w:pos="454"/>
        </w:tabs>
        <w:ind w:left="454" w:hanging="454"/>
      </w:pPr>
      <w:rPr>
        <w:rFonts w:ascii="Symbol" w:hAnsi="Symbol" w:hint="default"/>
        <w:sz w:val="18"/>
        <w:szCs w:val="18"/>
      </w:rPr>
    </w:lvl>
    <w:lvl w:ilvl="1" w:tplc="2E469DEC">
      <w:start w:val="1"/>
      <w:numFmt w:val="bullet"/>
      <w:lvlText w:val=""/>
      <w:lvlJc w:val="left"/>
      <w:pPr>
        <w:tabs>
          <w:tab w:val="num" w:pos="1134"/>
        </w:tabs>
        <w:ind w:left="1134" w:hanging="54"/>
      </w:pPr>
      <w:rPr>
        <w:rFonts w:ascii="Symbol" w:hAnsi="Symbol" w:hint="default"/>
        <w:color w:val="auto"/>
        <w:sz w:val="18"/>
        <w:szCs w:val="1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37288591">
    <w:abstractNumId w:val="9"/>
  </w:num>
  <w:num w:numId="2" w16cid:durableId="468785691">
    <w:abstractNumId w:val="6"/>
  </w:num>
  <w:num w:numId="3" w16cid:durableId="912785610">
    <w:abstractNumId w:val="3"/>
  </w:num>
  <w:num w:numId="4" w16cid:durableId="634258655">
    <w:abstractNumId w:val="8"/>
  </w:num>
  <w:num w:numId="5" w16cid:durableId="1506094831">
    <w:abstractNumId w:val="5"/>
  </w:num>
  <w:num w:numId="6" w16cid:durableId="608200354">
    <w:abstractNumId w:val="7"/>
  </w:num>
  <w:num w:numId="7" w16cid:durableId="747272279">
    <w:abstractNumId w:val="0"/>
  </w:num>
  <w:num w:numId="8" w16cid:durableId="1293484650">
    <w:abstractNumId w:val="2"/>
  </w:num>
  <w:num w:numId="9" w16cid:durableId="1651977594">
    <w:abstractNumId w:val="4"/>
  </w:num>
  <w:num w:numId="10" w16cid:durableId="254559955">
    <w:abstractNumId w:val="10"/>
  </w:num>
  <w:num w:numId="11" w16cid:durableId="1846282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F:\PGeFerrara Calendari 2021\indirizzario calendario 202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Foglio1$`"/>
    <w:viewMergedData/>
    <w:activeRecord w:val="26"/>
    <w:odso>
      <w:udl w:val="Provider=Microsoft.ACE.OLEDB.12.0;User ID=Admin;Data Source=F:\PGeFerrara Calendari 2021\indirizzario calendario 202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Foglio1$"/>
      <w:src r:id="rId1"/>
      <w:colDelim w:val="9"/>
      <w:type w:val="database"/>
      <w:fHdr/>
      <w:fieldMapData>
        <w:column w:val="0"/>
        <w:lid w:val="it-IT"/>
      </w:fieldMapData>
      <w:fieldMapData>
        <w:type w:val="dbColumn"/>
        <w:name w:val="Titolo"/>
        <w:mappedName w:val="Titolo"/>
        <w:column w:val="1"/>
        <w:lid w:val="it-IT"/>
      </w:fieldMapData>
      <w:fieldMapData>
        <w:type w:val="dbColumn"/>
        <w:name w:val="Nome"/>
        <w:mappedName w:val="Nome"/>
        <w:column w:val="2"/>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Indirizzo"/>
        <w:mappedName w:val="Indirizzo 1"/>
        <w:column w:val="3"/>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odso>
  </w:mailMerge>
  <w:revisionView w:inkAnnotations="0"/>
  <w:defaultTabStop w:val="708"/>
  <w:hyphenationZone w:val="283"/>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3A"/>
    <w:rsid w:val="00004CA7"/>
    <w:rsid w:val="00004E25"/>
    <w:rsid w:val="00017063"/>
    <w:rsid w:val="00046765"/>
    <w:rsid w:val="000779AA"/>
    <w:rsid w:val="000B4222"/>
    <w:rsid w:val="000C642F"/>
    <w:rsid w:val="00141809"/>
    <w:rsid w:val="00151AE2"/>
    <w:rsid w:val="00180AFF"/>
    <w:rsid w:val="00193C14"/>
    <w:rsid w:val="00197DD3"/>
    <w:rsid w:val="002333D7"/>
    <w:rsid w:val="0025156A"/>
    <w:rsid w:val="002571A3"/>
    <w:rsid w:val="00261F25"/>
    <w:rsid w:val="002934C6"/>
    <w:rsid w:val="002A7AFB"/>
    <w:rsid w:val="002C5BD9"/>
    <w:rsid w:val="002D48C3"/>
    <w:rsid w:val="002E25AB"/>
    <w:rsid w:val="00313DFA"/>
    <w:rsid w:val="00352C99"/>
    <w:rsid w:val="00394611"/>
    <w:rsid w:val="003B0A7E"/>
    <w:rsid w:val="003D6A5E"/>
    <w:rsid w:val="003D70AF"/>
    <w:rsid w:val="003E3575"/>
    <w:rsid w:val="00433008"/>
    <w:rsid w:val="00437E14"/>
    <w:rsid w:val="00443940"/>
    <w:rsid w:val="00482C5C"/>
    <w:rsid w:val="00491BE5"/>
    <w:rsid w:val="004B7057"/>
    <w:rsid w:val="004E73F6"/>
    <w:rsid w:val="00503825"/>
    <w:rsid w:val="00503E7F"/>
    <w:rsid w:val="005139D0"/>
    <w:rsid w:val="00536BBA"/>
    <w:rsid w:val="00580271"/>
    <w:rsid w:val="00595545"/>
    <w:rsid w:val="00595DD6"/>
    <w:rsid w:val="005C4C02"/>
    <w:rsid w:val="005D546F"/>
    <w:rsid w:val="00617C34"/>
    <w:rsid w:val="00623985"/>
    <w:rsid w:val="006549F9"/>
    <w:rsid w:val="00675B04"/>
    <w:rsid w:val="006A194F"/>
    <w:rsid w:val="006A6AF6"/>
    <w:rsid w:val="006B1770"/>
    <w:rsid w:val="006C34C0"/>
    <w:rsid w:val="006D462D"/>
    <w:rsid w:val="00782E55"/>
    <w:rsid w:val="007C0C6F"/>
    <w:rsid w:val="007C18F1"/>
    <w:rsid w:val="007D1BF9"/>
    <w:rsid w:val="007D340B"/>
    <w:rsid w:val="007F33BE"/>
    <w:rsid w:val="0080183A"/>
    <w:rsid w:val="00831CEF"/>
    <w:rsid w:val="00857F43"/>
    <w:rsid w:val="00860BBA"/>
    <w:rsid w:val="00877DB9"/>
    <w:rsid w:val="00884871"/>
    <w:rsid w:val="008967F6"/>
    <w:rsid w:val="008B2097"/>
    <w:rsid w:val="008F3FE4"/>
    <w:rsid w:val="008F64C4"/>
    <w:rsid w:val="0092039F"/>
    <w:rsid w:val="009663A7"/>
    <w:rsid w:val="00993502"/>
    <w:rsid w:val="009B0F8F"/>
    <w:rsid w:val="009C5AE8"/>
    <w:rsid w:val="00A257AB"/>
    <w:rsid w:val="00A75E87"/>
    <w:rsid w:val="00A773C4"/>
    <w:rsid w:val="00A8236E"/>
    <w:rsid w:val="00AA064A"/>
    <w:rsid w:val="00AC4994"/>
    <w:rsid w:val="00B14BB4"/>
    <w:rsid w:val="00B17E45"/>
    <w:rsid w:val="00B17F21"/>
    <w:rsid w:val="00B237BF"/>
    <w:rsid w:val="00B365A5"/>
    <w:rsid w:val="00B632B7"/>
    <w:rsid w:val="00B847C1"/>
    <w:rsid w:val="00B86D8E"/>
    <w:rsid w:val="00B91C64"/>
    <w:rsid w:val="00BB15CA"/>
    <w:rsid w:val="00BB30A1"/>
    <w:rsid w:val="00BC74AF"/>
    <w:rsid w:val="00BD73EB"/>
    <w:rsid w:val="00C36F06"/>
    <w:rsid w:val="00C53DFC"/>
    <w:rsid w:val="00C75FA8"/>
    <w:rsid w:val="00CA2489"/>
    <w:rsid w:val="00CD17D8"/>
    <w:rsid w:val="00CD33FA"/>
    <w:rsid w:val="00CE1639"/>
    <w:rsid w:val="00D05DE7"/>
    <w:rsid w:val="00D064EB"/>
    <w:rsid w:val="00D4123B"/>
    <w:rsid w:val="00DB134A"/>
    <w:rsid w:val="00DD06CE"/>
    <w:rsid w:val="00DE6311"/>
    <w:rsid w:val="00DF4217"/>
    <w:rsid w:val="00E01F9A"/>
    <w:rsid w:val="00E122AD"/>
    <w:rsid w:val="00EB28FC"/>
    <w:rsid w:val="00EF57A8"/>
    <w:rsid w:val="00F122E7"/>
    <w:rsid w:val="00F47F17"/>
    <w:rsid w:val="00F52FA8"/>
    <w:rsid w:val="00F530E1"/>
    <w:rsid w:val="00F5503A"/>
    <w:rsid w:val="00F63FB7"/>
    <w:rsid w:val="00F76FF2"/>
    <w:rsid w:val="00F8234E"/>
    <w:rsid w:val="00FB0277"/>
    <w:rsid w:val="00FF3F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3682A734"/>
  <w15:docId w15:val="{23A41CFA-3262-465D-8762-208F712F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706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3F3A"/>
    <w:pPr>
      <w:ind w:left="720"/>
      <w:contextualSpacing/>
    </w:pPr>
  </w:style>
  <w:style w:type="character" w:styleId="Collegamentoipertestuale">
    <w:name w:val="Hyperlink"/>
    <w:basedOn w:val="Carpredefinitoparagrafo"/>
    <w:uiPriority w:val="99"/>
    <w:unhideWhenUsed/>
    <w:rsid w:val="00DB134A"/>
    <w:rPr>
      <w:color w:val="0563C1"/>
      <w:u w:val="single"/>
    </w:rPr>
  </w:style>
  <w:style w:type="paragraph" w:styleId="Intestazione">
    <w:name w:val="header"/>
    <w:basedOn w:val="Normale"/>
    <w:link w:val="IntestazioneCarattere"/>
    <w:unhideWhenUsed/>
    <w:rsid w:val="006C34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34C0"/>
  </w:style>
  <w:style w:type="paragraph" w:styleId="Pidipagina">
    <w:name w:val="footer"/>
    <w:basedOn w:val="Normale"/>
    <w:link w:val="PidipaginaCarattere"/>
    <w:uiPriority w:val="99"/>
    <w:unhideWhenUsed/>
    <w:rsid w:val="006C34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34C0"/>
  </w:style>
  <w:style w:type="paragraph" w:styleId="Testofumetto">
    <w:name w:val="Balloon Text"/>
    <w:basedOn w:val="Normale"/>
    <w:link w:val="TestofumettoCarattere"/>
    <w:uiPriority w:val="99"/>
    <w:semiHidden/>
    <w:unhideWhenUsed/>
    <w:rsid w:val="00F5503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5503A"/>
    <w:rPr>
      <w:rFonts w:ascii="Segoe UI" w:hAnsi="Segoe UI" w:cs="Segoe UI"/>
      <w:sz w:val="18"/>
      <w:szCs w:val="18"/>
    </w:rPr>
  </w:style>
  <w:style w:type="paragraph" w:customStyle="1" w:styleId="Default">
    <w:name w:val="Default"/>
    <w:basedOn w:val="Normale"/>
    <w:rsid w:val="0025156A"/>
    <w:pPr>
      <w:suppressAutoHyphens/>
      <w:autoSpaceDE w:val="0"/>
      <w:spacing w:after="0" w:line="240" w:lineRule="auto"/>
    </w:pPr>
    <w:rPr>
      <w:rFonts w:ascii="Arial" w:eastAsia="Arial" w:hAnsi="Arial" w:cs="Arial"/>
      <w:color w:val="000000"/>
      <w:sz w:val="24"/>
      <w:szCs w:val="24"/>
      <w:lang w:eastAsia="hi-IN" w:bidi="hi-IN"/>
    </w:rPr>
  </w:style>
  <w:style w:type="character" w:customStyle="1" w:styleId="Menzionenonrisolta1">
    <w:name w:val="Menzione non risolta1"/>
    <w:basedOn w:val="Carpredefinitoparagrafo"/>
    <w:uiPriority w:val="99"/>
    <w:semiHidden/>
    <w:unhideWhenUsed/>
    <w:rsid w:val="00DF4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mailMergeSource" Target="file:///G:\PGF\PG%20e%20FERRARA\Calendario%202021\indirizzario%20calendario%202021.xls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9A426-D511-4859-9560-F734830C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4637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5440</CharactersWithSpaces>
  <SharedDoc>false</SharedDoc>
  <HLinks>
    <vt:vector size="6" baseType="variant">
      <vt:variant>
        <vt:i4>4522086</vt:i4>
      </vt:variant>
      <vt:variant>
        <vt:i4>0</vt:i4>
      </vt:variant>
      <vt:variant>
        <vt:i4>0</vt:i4>
      </vt:variant>
      <vt:variant>
        <vt:i4>5</vt:i4>
      </vt:variant>
      <vt:variant>
        <vt:lpwstr>mailto:mirko@ferrarasport.com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Giovanna Manservigi</dc:creator>
  <cp:keywords/>
  <dc:description/>
  <cp:lastModifiedBy>Mirko Rimessi</cp:lastModifiedBy>
  <cp:revision>2</cp:revision>
  <cp:lastPrinted>2022-01-23T16:18:00Z</cp:lastPrinted>
  <dcterms:created xsi:type="dcterms:W3CDTF">2025-01-21T17:52:00Z</dcterms:created>
  <dcterms:modified xsi:type="dcterms:W3CDTF">2025-01-21T17:52:00Z</dcterms:modified>
</cp:coreProperties>
</file>